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  <w:lang w:eastAsia="ru-RU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746" w:type="dxa"/>
        <w:tblCellSpacing w:w="0" w:type="auto"/>
        <w:tblInd w:w="-552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988"/>
        <w:gridCol w:w="746"/>
        <w:gridCol w:w="1134"/>
        <w:gridCol w:w="1038"/>
        <w:gridCol w:w="2189"/>
        <w:gridCol w:w="1951"/>
        <w:gridCol w:w="2694"/>
        <w:gridCol w:w="1604"/>
      </w:tblGrid>
      <w:tr w:rsidR="00BE7428" w:rsidRPr="00896306" w:rsidTr="00236C2F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8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Цена (тенге)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236C2F" w:rsidRPr="00896306" w:rsidTr="00236C2F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Default="00236C2F" w:rsidP="00236C2F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bookmarkStart w:id="0" w:name="_GoBack" w:colFirst="2" w:colLast="4"/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8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C2F" w:rsidRPr="00236C2F" w:rsidRDefault="00236C2F" w:rsidP="00236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236C2F">
              <w:rPr>
                <w:rFonts w:ascii="Times New Roman" w:hAnsi="Times New Roman" w:cs="Times New Roman"/>
                <w:sz w:val="24"/>
                <w:szCs w:val="26"/>
              </w:rPr>
              <w:t>Шприцы</w:t>
            </w:r>
            <w:r w:rsidRPr="00236C2F">
              <w:rPr>
                <w:rFonts w:ascii="Times New Roman" w:hAnsi="Times New Roman" w:cs="Times New Roman"/>
                <w:spacing w:val="-1"/>
                <w:sz w:val="24"/>
                <w:szCs w:val="26"/>
              </w:rPr>
              <w:t xml:space="preserve"> A-</w:t>
            </w:r>
            <w:proofErr w:type="spellStart"/>
            <w:r w:rsidRPr="00236C2F">
              <w:rPr>
                <w:rFonts w:ascii="Times New Roman" w:hAnsi="Times New Roman" w:cs="Times New Roman"/>
                <w:spacing w:val="-1"/>
                <w:sz w:val="24"/>
                <w:szCs w:val="26"/>
              </w:rPr>
              <w:t>line</w:t>
            </w:r>
            <w:proofErr w:type="spellEnd"/>
            <w:r w:rsidRPr="00236C2F">
              <w:rPr>
                <w:rFonts w:ascii="Times New Roman" w:hAnsi="Times New Roman" w:cs="Times New Roman"/>
                <w:spacing w:val="-1"/>
                <w:sz w:val="24"/>
                <w:szCs w:val="26"/>
              </w:rPr>
              <w:t xml:space="preserve"> </w:t>
            </w:r>
            <w:r w:rsidRPr="00236C2F">
              <w:rPr>
                <w:rFonts w:ascii="Times New Roman" w:hAnsi="Times New Roman" w:cs="Times New Roman"/>
                <w:sz w:val="24"/>
                <w:szCs w:val="26"/>
              </w:rPr>
              <w:t>с</w:t>
            </w:r>
            <w:r w:rsidRPr="00236C2F">
              <w:rPr>
                <w:rFonts w:ascii="Times New Roman" w:hAnsi="Times New Roman" w:cs="Times New Roman"/>
                <w:spacing w:val="-1"/>
                <w:sz w:val="24"/>
                <w:szCs w:val="26"/>
              </w:rPr>
              <w:t xml:space="preserve"> сухим</w:t>
            </w:r>
            <w:r w:rsidRPr="00236C2F">
              <w:rPr>
                <w:rFonts w:ascii="Times New Roman" w:hAnsi="Times New Roman" w:cs="Times New Roman"/>
                <w:spacing w:val="1"/>
                <w:sz w:val="24"/>
                <w:szCs w:val="26"/>
              </w:rPr>
              <w:t xml:space="preserve"> </w:t>
            </w:r>
            <w:r w:rsidRPr="00236C2F">
              <w:rPr>
                <w:rFonts w:ascii="Times New Roman" w:hAnsi="Times New Roman" w:cs="Times New Roman"/>
                <w:sz w:val="24"/>
                <w:szCs w:val="26"/>
              </w:rPr>
              <w:t>гепарином</w:t>
            </w:r>
            <w:r w:rsidRPr="00236C2F">
              <w:rPr>
                <w:rFonts w:ascii="Times New Roman" w:hAnsi="Times New Roman" w:cs="Times New Roman"/>
                <w:spacing w:val="-1"/>
                <w:sz w:val="24"/>
                <w:szCs w:val="26"/>
              </w:rPr>
              <w:t xml:space="preserve"> </w:t>
            </w:r>
            <w:r w:rsidRPr="00236C2F">
              <w:rPr>
                <w:rFonts w:ascii="Times New Roman" w:hAnsi="Times New Roman" w:cs="Times New Roman"/>
                <w:sz w:val="24"/>
                <w:szCs w:val="26"/>
              </w:rPr>
              <w:t>для анализа</w:t>
            </w:r>
            <w:r w:rsidRPr="00236C2F">
              <w:rPr>
                <w:rFonts w:ascii="Times New Roman" w:hAnsi="Times New Roman" w:cs="Times New Roman"/>
                <w:spacing w:val="29"/>
                <w:sz w:val="24"/>
                <w:szCs w:val="26"/>
              </w:rPr>
              <w:t xml:space="preserve"> </w:t>
            </w:r>
            <w:r w:rsidRPr="00236C2F">
              <w:rPr>
                <w:rFonts w:ascii="Times New Roman" w:hAnsi="Times New Roman" w:cs="Times New Roman"/>
                <w:spacing w:val="-1"/>
                <w:sz w:val="24"/>
                <w:szCs w:val="26"/>
              </w:rPr>
              <w:t>крови</w:t>
            </w:r>
            <w:r w:rsidRPr="00236C2F">
              <w:rPr>
                <w:rFonts w:ascii="Times New Roman" w:hAnsi="Times New Roman" w:cs="Times New Roman"/>
                <w:spacing w:val="1"/>
                <w:sz w:val="24"/>
                <w:szCs w:val="26"/>
              </w:rPr>
              <w:t xml:space="preserve"> </w:t>
            </w:r>
            <w:r w:rsidRPr="00236C2F">
              <w:rPr>
                <w:rFonts w:ascii="Times New Roman" w:hAnsi="Times New Roman" w:cs="Times New Roman"/>
                <w:sz w:val="24"/>
                <w:szCs w:val="26"/>
              </w:rPr>
              <w:t>с</w:t>
            </w:r>
            <w:r w:rsidRPr="00236C2F">
              <w:rPr>
                <w:rFonts w:ascii="Times New Roman" w:hAnsi="Times New Roman" w:cs="Times New Roman"/>
                <w:spacing w:val="-1"/>
                <w:sz w:val="24"/>
                <w:szCs w:val="26"/>
              </w:rPr>
              <w:t xml:space="preserve"> разъемом</w:t>
            </w:r>
            <w:r w:rsidRPr="00236C2F">
              <w:rPr>
                <w:rFonts w:ascii="Times New Roman" w:hAnsi="Times New Roman" w:cs="Times New Roman"/>
                <w:spacing w:val="1"/>
                <w:sz w:val="24"/>
                <w:szCs w:val="26"/>
              </w:rPr>
              <w:t xml:space="preserve"> </w:t>
            </w:r>
            <w:proofErr w:type="spellStart"/>
            <w:r w:rsidRPr="00236C2F">
              <w:rPr>
                <w:rFonts w:ascii="Times New Roman" w:hAnsi="Times New Roman" w:cs="Times New Roman"/>
                <w:spacing w:val="-2"/>
                <w:sz w:val="24"/>
                <w:szCs w:val="26"/>
              </w:rPr>
              <w:t>Luer</w:t>
            </w:r>
            <w:proofErr w:type="spellEnd"/>
            <w:r w:rsidRPr="00236C2F">
              <w:rPr>
                <w:rFonts w:ascii="Times New Roman" w:hAnsi="Times New Roman" w:cs="Times New Roman"/>
                <w:spacing w:val="1"/>
                <w:sz w:val="24"/>
                <w:szCs w:val="26"/>
              </w:rPr>
              <w:t xml:space="preserve"> </w:t>
            </w:r>
            <w:r w:rsidRPr="00236C2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3 </w:t>
            </w:r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мл, для анализатора газов крови, электролитов и метаболитов i-</w:t>
            </w:r>
            <w:proofErr w:type="spellStart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Smart</w:t>
            </w:r>
            <w:proofErr w:type="spellEnd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 xml:space="preserve"> </w:t>
            </w:r>
            <w:proofErr w:type="spellStart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Care</w:t>
            </w:r>
            <w:proofErr w:type="spellEnd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 xml:space="preserve"> 10, в 1 </w:t>
            </w:r>
            <w:proofErr w:type="spellStart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упак</w:t>
            </w:r>
            <w:proofErr w:type="spellEnd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 xml:space="preserve"> – 100 шт.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1 404 000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DDP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1A548E" w:rsidRDefault="00236C2F" w:rsidP="00236C2F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BE7428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8F4E25" w:rsidRDefault="00236C2F" w:rsidP="00236C2F">
            <w:pPr>
              <w:spacing w:after="20"/>
              <w:jc w:val="center"/>
              <w:rPr>
                <w:rFonts w:ascii="Times New Roman" w:hAnsi="Times New Roman" w:cs="Times New Roman"/>
              </w:rPr>
            </w:pPr>
            <w:r w:rsidRPr="00236C2F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2023 года по заявкам заказчика</w:t>
            </w:r>
          </w:p>
        </w:tc>
      </w:tr>
      <w:tr w:rsidR="00236C2F" w:rsidRPr="00896306" w:rsidTr="00236C2F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Default="00236C2F" w:rsidP="00236C2F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8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C2F" w:rsidRPr="00236C2F" w:rsidRDefault="00236C2F" w:rsidP="00236C2F">
            <w:pPr>
              <w:pStyle w:val="a5"/>
              <w:spacing w:line="256" w:lineRule="auto"/>
              <w:rPr>
                <w:rFonts w:ascii="Times New Roman" w:hAnsi="Times New Roman"/>
                <w:sz w:val="24"/>
                <w:szCs w:val="26"/>
                <w:lang w:val="kk-KZ"/>
              </w:rPr>
            </w:pPr>
            <w:r w:rsidRPr="00236C2F">
              <w:rPr>
                <w:rFonts w:ascii="Times New Roman" w:hAnsi="Times New Roman"/>
                <w:sz w:val="24"/>
                <w:szCs w:val="26"/>
              </w:rPr>
              <w:t xml:space="preserve">Картридж </w:t>
            </w:r>
            <w:proofErr w:type="spellStart"/>
            <w:r w:rsidRPr="00236C2F">
              <w:rPr>
                <w:rFonts w:ascii="Times New Roman" w:hAnsi="Times New Roman"/>
                <w:sz w:val="24"/>
                <w:szCs w:val="26"/>
              </w:rPr>
              <w:t>CarePack</w:t>
            </w:r>
            <w:proofErr w:type="spellEnd"/>
            <w:r w:rsidRPr="00236C2F">
              <w:rPr>
                <w:rFonts w:ascii="Times New Roman" w:hAnsi="Times New Roman"/>
                <w:sz w:val="24"/>
                <w:szCs w:val="26"/>
              </w:rPr>
              <w:t xml:space="preserve"> 110, 100 тестов/3 недели, </w:t>
            </w:r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для анализатора газов крови, электролитов и метаболитов i-</w:t>
            </w:r>
            <w:proofErr w:type="spellStart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Smart</w:t>
            </w:r>
            <w:proofErr w:type="spellEnd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 xml:space="preserve"> </w:t>
            </w:r>
            <w:proofErr w:type="spellStart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Care</w:t>
            </w:r>
            <w:proofErr w:type="spellEnd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 xml:space="preserve"> 10</w:t>
            </w:r>
            <w:r w:rsidRPr="00236C2F">
              <w:rPr>
                <w:rFonts w:ascii="Times New Roman" w:hAnsi="Times New Roman"/>
                <w:bCs/>
                <w:spacing w:val="-1"/>
                <w:sz w:val="24"/>
                <w:szCs w:val="26"/>
                <w:lang w:val="kk-KZ"/>
              </w:rPr>
              <w:t>.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7 820 000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DDP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1A548E" w:rsidRDefault="00236C2F" w:rsidP="00236C2F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BE7428" w:rsidRDefault="00236C2F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9A23A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8F4E25" w:rsidRDefault="00236C2F" w:rsidP="009A23AE">
            <w:pPr>
              <w:spacing w:after="20"/>
              <w:jc w:val="center"/>
              <w:rPr>
                <w:rFonts w:ascii="Times New Roman" w:hAnsi="Times New Roman" w:cs="Times New Roman"/>
              </w:rPr>
            </w:pPr>
            <w:r w:rsidRPr="00236C2F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2023 года по заявкам заказчика</w:t>
            </w:r>
          </w:p>
        </w:tc>
      </w:tr>
      <w:tr w:rsidR="00236C2F" w:rsidRPr="00896306" w:rsidTr="00236C2F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8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C2F" w:rsidRPr="00236C2F" w:rsidRDefault="00236C2F" w:rsidP="00236C2F">
            <w:pPr>
              <w:pStyle w:val="a5"/>
              <w:spacing w:line="256" w:lineRule="auto"/>
              <w:rPr>
                <w:rFonts w:ascii="Times New Roman" w:hAnsi="Times New Roman"/>
                <w:sz w:val="24"/>
                <w:szCs w:val="26"/>
              </w:rPr>
            </w:pPr>
            <w:r w:rsidRPr="00236C2F">
              <w:rPr>
                <w:rFonts w:ascii="Times New Roman" w:hAnsi="Times New Roman"/>
                <w:sz w:val="24"/>
                <w:szCs w:val="26"/>
              </w:rPr>
              <w:t>i-</w:t>
            </w:r>
            <w:proofErr w:type="spellStart"/>
            <w:r w:rsidRPr="00236C2F">
              <w:rPr>
                <w:rFonts w:ascii="Times New Roman" w:hAnsi="Times New Roman"/>
                <w:sz w:val="24"/>
                <w:szCs w:val="26"/>
              </w:rPr>
              <w:t>Smart</w:t>
            </w:r>
            <w:proofErr w:type="spellEnd"/>
            <w:r w:rsidRPr="00236C2F">
              <w:rPr>
                <w:rFonts w:ascii="Times New Roman" w:hAnsi="Times New Roman"/>
                <w:sz w:val="24"/>
                <w:szCs w:val="26"/>
              </w:rPr>
              <w:t xml:space="preserve"> QC - i-</w:t>
            </w:r>
            <w:proofErr w:type="spellStart"/>
            <w:r w:rsidRPr="00236C2F">
              <w:rPr>
                <w:rFonts w:ascii="Times New Roman" w:hAnsi="Times New Roman"/>
                <w:sz w:val="24"/>
                <w:szCs w:val="26"/>
              </w:rPr>
              <w:t>Smart</w:t>
            </w:r>
            <w:proofErr w:type="spellEnd"/>
            <w:r w:rsidRPr="00236C2F">
              <w:rPr>
                <w:rFonts w:ascii="Times New Roman" w:hAnsi="Times New Roman"/>
                <w:sz w:val="24"/>
                <w:szCs w:val="26"/>
              </w:rPr>
              <w:t xml:space="preserve"> контроль качества (1/2/3 уровень), </w:t>
            </w:r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для анализатора газов крови, электролитов и метаболитов i-</w:t>
            </w:r>
            <w:proofErr w:type="spellStart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Smart</w:t>
            </w:r>
            <w:proofErr w:type="spellEnd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 xml:space="preserve"> </w:t>
            </w:r>
            <w:proofErr w:type="spellStart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>Care</w:t>
            </w:r>
            <w:proofErr w:type="spellEnd"/>
            <w:r w:rsidRPr="00236C2F">
              <w:rPr>
                <w:rFonts w:ascii="Times New Roman" w:hAnsi="Times New Roman" w:cs="Times New Roman"/>
                <w:bCs/>
                <w:spacing w:val="-1"/>
                <w:sz w:val="24"/>
                <w:szCs w:val="26"/>
              </w:rPr>
              <w:t xml:space="preserve"> 10.</w:t>
            </w:r>
          </w:p>
        </w:tc>
        <w:tc>
          <w:tcPr>
            <w:tcW w:w="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236C2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30 000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9A23AE">
            <w:pPr>
              <w:spacing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6C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DDP</w:t>
            </w:r>
          </w:p>
        </w:tc>
        <w:tc>
          <w:tcPr>
            <w:tcW w:w="2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1A548E" w:rsidRDefault="00236C2F" w:rsidP="009A23AE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BE7428" w:rsidRDefault="00236C2F" w:rsidP="009A23A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236C2F" w:rsidRDefault="00236C2F" w:rsidP="009A23A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6C2F" w:rsidRPr="008F4E25" w:rsidRDefault="00236C2F" w:rsidP="009A23AE">
            <w:pPr>
              <w:spacing w:after="20"/>
              <w:jc w:val="center"/>
              <w:rPr>
                <w:rFonts w:ascii="Times New Roman" w:hAnsi="Times New Roman" w:cs="Times New Roman"/>
              </w:rPr>
            </w:pPr>
            <w:r w:rsidRPr="00236C2F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2023 года по заявкам заказчика</w:t>
            </w:r>
          </w:p>
        </w:tc>
      </w:tr>
      <w:bookmarkEnd w:id="0"/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50AF2"/>
    <w:rsid w:val="00083279"/>
    <w:rsid w:val="000F4D83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36C2F"/>
    <w:rsid w:val="00261B38"/>
    <w:rsid w:val="00265DFD"/>
    <w:rsid w:val="002B2C6D"/>
    <w:rsid w:val="002C7470"/>
    <w:rsid w:val="003073AD"/>
    <w:rsid w:val="00326674"/>
    <w:rsid w:val="003379C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5376C"/>
    <w:rsid w:val="009673D6"/>
    <w:rsid w:val="009E71E5"/>
    <w:rsid w:val="00A16F1E"/>
    <w:rsid w:val="00B6375F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723CC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 Spacing"/>
    <w:uiPriority w:val="1"/>
    <w:qFormat/>
    <w:rsid w:val="00236C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9879E-2DD0-4F9F-AE6B-D1593BCA0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57</cp:revision>
  <cp:lastPrinted>2023-02-24T09:44:00Z</cp:lastPrinted>
  <dcterms:created xsi:type="dcterms:W3CDTF">2017-02-02T08:59:00Z</dcterms:created>
  <dcterms:modified xsi:type="dcterms:W3CDTF">2023-02-24T09:47:00Z</dcterms:modified>
</cp:coreProperties>
</file>